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47" w:rsidRDefault="00641547" w:rsidP="00641547">
      <w:pPr>
        <w:spacing w:line="560" w:lineRule="exact"/>
        <w:rPr>
          <w:sz w:val="32"/>
          <w:szCs w:val="32"/>
        </w:rPr>
      </w:pPr>
    </w:p>
    <w:p w:rsidR="00641547" w:rsidRDefault="00641547" w:rsidP="00641547">
      <w:pPr>
        <w:spacing w:line="560" w:lineRule="exact"/>
        <w:rPr>
          <w:sz w:val="32"/>
          <w:szCs w:val="32"/>
        </w:rPr>
      </w:pPr>
    </w:p>
    <w:p w:rsidR="00641547" w:rsidRDefault="00641547" w:rsidP="00641547">
      <w:pPr>
        <w:spacing w:line="560" w:lineRule="exact"/>
        <w:rPr>
          <w:sz w:val="32"/>
          <w:szCs w:val="32"/>
        </w:rPr>
      </w:pPr>
    </w:p>
    <w:p w:rsidR="00641547" w:rsidRDefault="00641547" w:rsidP="00641547">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关于印发《荥阳市总工会2019年“安全生产月”活动方案》的通知</w:t>
      </w:r>
    </w:p>
    <w:p w:rsidR="00641547" w:rsidRDefault="00641547" w:rsidP="00641547">
      <w:pPr>
        <w:spacing w:line="560" w:lineRule="exact"/>
        <w:rPr>
          <w:sz w:val="32"/>
          <w:szCs w:val="32"/>
        </w:rPr>
      </w:pPr>
    </w:p>
    <w:p w:rsidR="00641547" w:rsidRPr="00E523F3" w:rsidRDefault="00641547" w:rsidP="002C5542">
      <w:pPr>
        <w:snapToGrid w:val="0"/>
        <w:spacing w:line="560" w:lineRule="exact"/>
        <w:jc w:val="left"/>
        <w:rPr>
          <w:rFonts w:ascii="仿宋_GB2312" w:eastAsia="仿宋_GB2312" w:hAnsi="Times New Roman"/>
          <w:snapToGrid w:val="0"/>
          <w:sz w:val="32"/>
          <w:szCs w:val="32"/>
        </w:rPr>
      </w:pPr>
      <w:r w:rsidRPr="00E523F3">
        <w:rPr>
          <w:rFonts w:ascii="仿宋_GB2312" w:eastAsia="仿宋_GB2312" w:hAnsi="仿宋" w:hint="eastAsia"/>
          <w:snapToGrid w:val="0"/>
          <w:sz w:val="32"/>
          <w:szCs w:val="32"/>
        </w:rPr>
        <w:t>各</w:t>
      </w:r>
      <w:r>
        <w:rPr>
          <w:rFonts w:ascii="仿宋_GB2312" w:eastAsia="仿宋_GB2312" w:hAnsi="仿宋" w:hint="eastAsia"/>
          <w:snapToGrid w:val="0"/>
          <w:sz w:val="32"/>
          <w:szCs w:val="32"/>
        </w:rPr>
        <w:t>乡镇</w:t>
      </w:r>
      <w:r w:rsidR="009F5246">
        <w:rPr>
          <w:rFonts w:ascii="仿宋_GB2312" w:eastAsia="仿宋_GB2312" w:hAnsi="仿宋" w:hint="eastAsia"/>
          <w:snapToGrid w:val="0"/>
          <w:sz w:val="32"/>
          <w:szCs w:val="32"/>
        </w:rPr>
        <w:t>(</w:t>
      </w:r>
      <w:r w:rsidR="002C5542">
        <w:rPr>
          <w:rFonts w:ascii="仿宋_GB2312" w:eastAsia="仿宋_GB2312" w:hAnsi="仿宋" w:hint="eastAsia"/>
          <w:snapToGrid w:val="0"/>
          <w:sz w:val="32"/>
          <w:szCs w:val="32"/>
        </w:rPr>
        <w:t>街道</w:t>
      </w:r>
      <w:r w:rsidR="009F5246">
        <w:rPr>
          <w:rFonts w:ascii="仿宋_GB2312" w:eastAsia="仿宋_GB2312" w:hAnsi="仿宋" w:hint="eastAsia"/>
          <w:snapToGrid w:val="0"/>
          <w:sz w:val="32"/>
          <w:szCs w:val="32"/>
        </w:rPr>
        <w:t>)</w:t>
      </w:r>
      <w:r>
        <w:rPr>
          <w:rFonts w:ascii="仿宋_GB2312" w:eastAsia="仿宋_GB2312" w:hAnsi="仿宋" w:hint="eastAsia"/>
          <w:snapToGrid w:val="0"/>
          <w:sz w:val="32"/>
          <w:szCs w:val="32"/>
        </w:rPr>
        <w:t>工会</w:t>
      </w:r>
      <w:r w:rsidR="00763755">
        <w:rPr>
          <w:rFonts w:ascii="仿宋_GB2312" w:eastAsia="仿宋_GB2312" w:hAnsi="仿宋" w:hint="eastAsia"/>
          <w:snapToGrid w:val="0"/>
          <w:sz w:val="32"/>
          <w:szCs w:val="32"/>
        </w:rPr>
        <w:t>、</w:t>
      </w:r>
      <w:bookmarkStart w:id="0" w:name="_GoBack"/>
      <w:bookmarkEnd w:id="0"/>
      <w:r>
        <w:rPr>
          <w:rFonts w:ascii="仿宋_GB2312" w:eastAsia="仿宋_GB2312" w:hAnsi="仿宋" w:hint="eastAsia"/>
          <w:snapToGrid w:val="0"/>
          <w:sz w:val="32"/>
          <w:szCs w:val="32"/>
        </w:rPr>
        <w:t>市直属基层</w:t>
      </w:r>
      <w:r w:rsidRPr="00E523F3">
        <w:rPr>
          <w:rFonts w:ascii="仿宋_GB2312" w:eastAsia="仿宋_GB2312" w:hAnsi="仿宋" w:hint="eastAsia"/>
          <w:snapToGrid w:val="0"/>
          <w:sz w:val="32"/>
          <w:szCs w:val="32"/>
        </w:rPr>
        <w:t>工会：</w:t>
      </w:r>
    </w:p>
    <w:p w:rsidR="00641547" w:rsidRDefault="00641547" w:rsidP="00641547">
      <w:pPr>
        <w:spacing w:line="560" w:lineRule="exact"/>
        <w:ind w:firstLineChars="200" w:firstLine="640"/>
        <w:rPr>
          <w:sz w:val="32"/>
          <w:szCs w:val="32"/>
        </w:rPr>
      </w:pPr>
      <w:r>
        <w:rPr>
          <w:rFonts w:ascii="仿宋_GB2312" w:eastAsia="仿宋_GB2312" w:hAnsi="仿宋_GB2312" w:cs="仿宋_GB2312" w:hint="eastAsia"/>
          <w:sz w:val="32"/>
          <w:szCs w:val="32"/>
        </w:rPr>
        <w:t>根据省总工会《2019年“安全生产月”活动方案》，和郑州市总工会《郑州市总工会2019年“安全生产月”活动方案》</w:t>
      </w:r>
      <w:r w:rsidR="004B2495">
        <w:rPr>
          <w:rFonts w:ascii="仿宋_GB2312" w:eastAsia="仿宋_GB2312" w:hAnsi="仿宋_GB2312" w:cs="仿宋_GB2312" w:hint="eastAsia"/>
          <w:sz w:val="32"/>
          <w:szCs w:val="32"/>
        </w:rPr>
        <w:t>，荥阳市</w:t>
      </w:r>
      <w:r>
        <w:rPr>
          <w:rFonts w:ascii="仿宋_GB2312" w:eastAsia="仿宋_GB2312" w:hAnsi="仿宋_GB2312" w:cs="仿宋_GB2312" w:hint="eastAsia"/>
          <w:sz w:val="32"/>
          <w:szCs w:val="32"/>
        </w:rPr>
        <w:t>总工会制定了《荥阳市总工会2019年“安全生产月”活动方案》。现予以印发，请结合工作实际认真贯彻落实。</w:t>
      </w:r>
    </w:p>
    <w:p w:rsidR="00641547" w:rsidRDefault="00641547" w:rsidP="00641547">
      <w:pPr>
        <w:spacing w:line="560" w:lineRule="exact"/>
        <w:ind w:firstLineChars="200" w:firstLine="640"/>
        <w:rPr>
          <w:sz w:val="32"/>
          <w:szCs w:val="32"/>
        </w:rPr>
      </w:pPr>
    </w:p>
    <w:p w:rsidR="00641547" w:rsidRDefault="00641547" w:rsidP="00641547">
      <w:pPr>
        <w:spacing w:line="560" w:lineRule="exact"/>
        <w:ind w:firstLineChars="200" w:firstLine="640"/>
        <w:rPr>
          <w:sz w:val="32"/>
          <w:szCs w:val="32"/>
        </w:rPr>
      </w:pP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hint="eastAsia"/>
          <w:sz w:val="32"/>
          <w:szCs w:val="32"/>
        </w:rPr>
        <w:t xml:space="preserve">  荥 阳 市 总 工 会</w:t>
      </w:r>
    </w:p>
    <w:p w:rsidR="00641547" w:rsidRPr="00B91DAA"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2019年6月1</w:t>
      </w:r>
      <w:r w:rsidR="004F1B5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br w:type="page"/>
      </w:r>
    </w:p>
    <w:p w:rsidR="00641547" w:rsidRDefault="00641547" w:rsidP="00641547">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荥阳市总工会2019年“安全生产月”活动方案</w:t>
      </w:r>
    </w:p>
    <w:p w:rsidR="00641547" w:rsidRPr="00B91DAA" w:rsidRDefault="00641547" w:rsidP="00641547">
      <w:pPr>
        <w:spacing w:line="560" w:lineRule="exact"/>
        <w:rPr>
          <w:sz w:val="32"/>
          <w:szCs w:val="32"/>
        </w:rPr>
      </w:pP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今年6月是全国第18个“安全生产月”，根据省总工会和郑州市总工会《</w:t>
      </w:r>
      <w:r w:rsidRPr="00B91DAA">
        <w:rPr>
          <w:rFonts w:ascii="仿宋_GB2312" w:eastAsia="仿宋_GB2312" w:hAnsi="方正小标宋简体" w:cs="方正小标宋简体" w:hint="eastAsia"/>
          <w:bCs/>
          <w:sz w:val="32"/>
          <w:szCs w:val="32"/>
        </w:rPr>
        <w:t>2019年“安全生产月”活动方案</w:t>
      </w:r>
      <w:r>
        <w:rPr>
          <w:rFonts w:ascii="仿宋_GB2312" w:eastAsia="仿宋_GB2312" w:hAnsi="方正小标宋简体" w:cs="方正小标宋简体" w:hint="eastAsia"/>
          <w:bCs/>
          <w:sz w:val="32"/>
          <w:szCs w:val="32"/>
        </w:rPr>
        <w:t>》安排</w:t>
      </w:r>
      <w:r>
        <w:rPr>
          <w:rFonts w:ascii="仿宋_GB2312" w:eastAsia="仿宋_GB2312" w:hAnsi="仿宋_GB2312" w:cs="仿宋_GB2312" w:hint="eastAsia"/>
          <w:sz w:val="32"/>
          <w:szCs w:val="32"/>
        </w:rPr>
        <w:t>，结合我市工会工作实际，现就组织开展2019年“安全生产月”活动制定如下方案：</w:t>
      </w:r>
    </w:p>
    <w:p w:rsidR="00641547" w:rsidRDefault="00641547" w:rsidP="006415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一、活动主题</w:t>
      </w: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防风险、除隐患、遏事故</w:t>
      </w:r>
    </w:p>
    <w:p w:rsidR="00641547" w:rsidRDefault="00641547" w:rsidP="006415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二、活动时间</w:t>
      </w: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6月1日至6月30日</w:t>
      </w:r>
    </w:p>
    <w:p w:rsidR="00641547" w:rsidRDefault="00641547" w:rsidP="006415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三、活动内容</w:t>
      </w: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学习宣传贯彻习近平总书记关于安全生产的重要论述精神，贯彻市委、市政府关于安全生产工作的有关部署，牢固树立安全发展理念，推动企业落实安全生产主体责任，提升职工安全生产意识和安全素质，精心组织开展“六个一”活动：</w:t>
      </w:r>
    </w:p>
    <w:p w:rsidR="00641547" w:rsidRDefault="00641547" w:rsidP="0064154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（一）组织一场安全知识集中宣讲宣传活动</w:t>
      </w:r>
      <w:r>
        <w:rPr>
          <w:rFonts w:ascii="仿宋_GB2312" w:eastAsia="仿宋_GB2312" w:hAnsi="仿宋_GB2312" w:cs="仿宋_GB2312" w:hint="eastAsia"/>
          <w:sz w:val="32"/>
          <w:szCs w:val="32"/>
        </w:rPr>
        <w:t>，充分发挥工会各类宣传阵地作用，推动安全生产宣传教育进企业、进车间、进班组，普及安全知识，传播安全技能，夯实安全生产的群众基础。</w:t>
      </w:r>
    </w:p>
    <w:p w:rsidR="00641547" w:rsidRDefault="00641547" w:rsidP="0064154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（二）开展一次安全警示教育活动</w:t>
      </w:r>
      <w:r>
        <w:rPr>
          <w:rFonts w:ascii="仿宋_GB2312" w:eastAsia="仿宋_GB2312" w:hAnsi="仿宋_GB2312" w:cs="仿宋_GB2312" w:hint="eastAsia"/>
          <w:sz w:val="32"/>
          <w:szCs w:val="32"/>
        </w:rPr>
        <w:t>，重点行业、重点企业、重点领域组织开展安全生产警示教育活动，深刻剖析重点领域安全事故典型案例，做到警钟长鸣，防患于未然。</w:t>
      </w:r>
    </w:p>
    <w:p w:rsidR="00641547" w:rsidRDefault="00641547" w:rsidP="0064154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（三）参加一场安全生产知识竞赛</w:t>
      </w:r>
      <w:r>
        <w:rPr>
          <w:rFonts w:ascii="仿宋_GB2312" w:eastAsia="仿宋_GB2312" w:hAnsi="仿宋_GB2312" w:cs="仿宋_GB2312" w:hint="eastAsia"/>
          <w:sz w:val="32"/>
          <w:szCs w:val="32"/>
        </w:rPr>
        <w:t>，广泛组织机关企事业单位职工积极参与第十一届“安全河南杯”安全生产知识竞赛，营造人人重视和参与安全生产的浓厚氛围。</w:t>
      </w:r>
    </w:p>
    <w:p w:rsidR="00641547" w:rsidRDefault="00641547" w:rsidP="0064154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（四）开展一次线下线上活动</w:t>
      </w:r>
      <w:r>
        <w:rPr>
          <w:rFonts w:ascii="仿宋_GB2312" w:eastAsia="仿宋_GB2312" w:hAnsi="仿宋_GB2312" w:cs="仿宋_GB2312" w:hint="eastAsia"/>
          <w:sz w:val="32"/>
          <w:szCs w:val="32"/>
        </w:rPr>
        <w:t>，围绕6月16日“全国安全宣传咨询日”和重点危险化学品企业“安全生产公众开放日”，协同企业行政等方面认真组织开展好相关的线下线上活动，努力扩大宣传的覆盖面和影响力。</w:t>
      </w:r>
    </w:p>
    <w:p w:rsidR="00641547" w:rsidRDefault="00641547" w:rsidP="0064154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（五）打造一个群众性安全生产活动品牌</w:t>
      </w:r>
      <w:r>
        <w:rPr>
          <w:rFonts w:ascii="仿宋_GB2312" w:eastAsia="仿宋_GB2312" w:hAnsi="仿宋_GB2312" w:cs="仿宋_GB2312" w:hint="eastAsia"/>
          <w:sz w:val="32"/>
          <w:szCs w:val="32"/>
        </w:rPr>
        <w:t>，深入</w:t>
      </w:r>
      <w:r>
        <w:rPr>
          <w:rFonts w:ascii="宋体" w:hAnsi="宋体" w:cs="宋体" w:hint="eastAsia"/>
          <w:sz w:val="32"/>
          <w:szCs w:val="32"/>
        </w:rPr>
        <w:t>开展</w:t>
      </w:r>
      <w:r>
        <w:rPr>
          <w:rFonts w:ascii="仿宋_GB2312" w:eastAsia="仿宋_GB2312" w:hAnsi="仿宋_GB2312" w:cs="仿宋_GB2312" w:hint="eastAsia"/>
          <w:sz w:val="32"/>
          <w:szCs w:val="32"/>
        </w:rPr>
        <w:t>“安康杯”竞赛活动，推动群众性安全生产工作向纵深发展。开展班组安全技能培训、安全生产合理化建议等活动，动员广大职工参与群众性隐患排查治理，努力防范和遏制各类事故。</w:t>
      </w:r>
    </w:p>
    <w:p w:rsidR="00641547" w:rsidRDefault="00641547" w:rsidP="00641547">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（六）开展一次职工安全技能竞赛和应急救援演练</w:t>
      </w:r>
      <w:r>
        <w:rPr>
          <w:rFonts w:ascii="仿宋_GB2312" w:eastAsia="仿宋_GB2312" w:hAnsi="仿宋_GB2312" w:cs="仿宋_GB2312" w:hint="eastAsia"/>
          <w:sz w:val="32"/>
          <w:szCs w:val="32"/>
        </w:rPr>
        <w:t>，各级工会特别是企业工会要积极配合相关部门开展好职工安全技能竞赛等活动，推动企业落实安全生产主体责任，进一步提高广大职工识灾、防灾、救灾及自救互救能力。</w:t>
      </w:r>
    </w:p>
    <w:p w:rsidR="00641547" w:rsidRDefault="00641547" w:rsidP="006415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四、相关要求</w:t>
      </w: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1.加强组织领导。各级工会要高度重视</w:t>
      </w:r>
      <w:r w:rsidR="002C5542">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以安全月促安全年，实现安全生产宣传教育常态化。</w:t>
      </w: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2.加大宣传力度。统筹工会报刊网站、微信、公众号等宣传阵地，创新方式方法，形成立体宣传强大声势，营造更加有利于安全生产的浓厚社会氛围。</w:t>
      </w:r>
    </w:p>
    <w:p w:rsidR="00641547" w:rsidRDefault="00641547" w:rsidP="006415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3.加强信息报送。各</w:t>
      </w:r>
      <w:r w:rsidR="004B2495">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w:t>
      </w:r>
      <w:r w:rsidR="004B2495">
        <w:rPr>
          <w:rFonts w:ascii="仿宋_GB2312" w:eastAsia="仿宋_GB2312" w:hAnsi="仿宋_GB2312" w:cs="仿宋_GB2312" w:hint="eastAsia"/>
          <w:sz w:val="32"/>
          <w:szCs w:val="32"/>
        </w:rPr>
        <w:t>街道办事处工会，</w:t>
      </w:r>
      <w:r>
        <w:rPr>
          <w:rFonts w:ascii="仿宋_GB2312" w:eastAsia="仿宋_GB2312" w:hAnsi="仿宋_GB2312" w:cs="仿宋_GB2312" w:hint="eastAsia"/>
          <w:sz w:val="32"/>
          <w:szCs w:val="32"/>
        </w:rPr>
        <w:t>各直属基层</w:t>
      </w:r>
      <w:r w:rsidR="004B2495">
        <w:rPr>
          <w:rFonts w:ascii="仿宋_GB2312" w:eastAsia="仿宋_GB2312" w:hAnsi="仿宋_GB2312" w:cs="仿宋_GB2312" w:hint="eastAsia"/>
          <w:sz w:val="32"/>
          <w:szCs w:val="32"/>
        </w:rPr>
        <w:t>工会</w:t>
      </w:r>
      <w:r>
        <w:rPr>
          <w:rFonts w:ascii="仿宋_GB2312" w:eastAsia="仿宋_GB2312" w:hAnsi="仿宋_GB2312" w:cs="仿宋_GB2312" w:hint="eastAsia"/>
          <w:sz w:val="32"/>
          <w:szCs w:val="32"/>
        </w:rPr>
        <w:t>将“安全生产月”活动组织开展的情况及时报市总生产保护部。</w:t>
      </w:r>
    </w:p>
    <w:p w:rsidR="00A45B19" w:rsidRDefault="00A45B19"/>
    <w:sectPr w:rsidR="00A45B19">
      <w:footerReference w:type="default" r:id="rId7"/>
      <w:pgSz w:w="11906" w:h="16838"/>
      <w:pgMar w:top="1587" w:right="1531" w:bottom="1587"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DF" w:rsidRDefault="00ED5DDF">
      <w:r>
        <w:separator/>
      </w:r>
    </w:p>
  </w:endnote>
  <w:endnote w:type="continuationSeparator" w:id="0">
    <w:p w:rsidR="00ED5DDF" w:rsidRDefault="00ED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5C" w:rsidRDefault="0064154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254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45C" w:rsidRDefault="008D2BC7">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763755">
                            <w:rPr>
                              <w:noProof/>
                              <w:sz w:val="24"/>
                            </w:rPr>
                            <w:t>- 1 -</w:t>
                          </w:r>
                          <w:r>
                            <w:rPr>
                              <w:rFonts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18.9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" filled="f" stroked="f">
              <v:textbox style="mso-fit-shape-to-text:t" inset="0,0,0,0">
                <w:txbxContent>
                  <w:p w:rsidR="00ED745C" w:rsidRDefault="008D2BC7">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763755">
                      <w:rPr>
                        <w:noProof/>
                        <w:sz w:val="24"/>
                      </w:rPr>
                      <w:t>- 1 -</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DF" w:rsidRDefault="00ED5DDF">
      <w:r>
        <w:separator/>
      </w:r>
    </w:p>
  </w:footnote>
  <w:footnote w:type="continuationSeparator" w:id="0">
    <w:p w:rsidR="00ED5DDF" w:rsidRDefault="00ED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47"/>
    <w:rsid w:val="0023473C"/>
    <w:rsid w:val="002C5542"/>
    <w:rsid w:val="004B2495"/>
    <w:rsid w:val="004F1B57"/>
    <w:rsid w:val="00641547"/>
    <w:rsid w:val="007140D2"/>
    <w:rsid w:val="00763755"/>
    <w:rsid w:val="008D2BC7"/>
    <w:rsid w:val="009F5246"/>
    <w:rsid w:val="00A45B19"/>
    <w:rsid w:val="00ED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41547"/>
    <w:pPr>
      <w:tabs>
        <w:tab w:val="center" w:pos="4153"/>
        <w:tab w:val="right" w:pos="8306"/>
      </w:tabs>
      <w:snapToGrid w:val="0"/>
      <w:jc w:val="left"/>
    </w:pPr>
    <w:rPr>
      <w:rFonts w:ascii="Calibri" w:eastAsia="宋体" w:hAnsi="Calibri" w:cs="Times New Roman"/>
      <w:sz w:val="18"/>
      <w:szCs w:val="24"/>
    </w:rPr>
  </w:style>
  <w:style w:type="character" w:customStyle="1" w:styleId="Char">
    <w:name w:val="页脚 Char"/>
    <w:basedOn w:val="a0"/>
    <w:link w:val="a3"/>
    <w:rsid w:val="00641547"/>
    <w:rPr>
      <w:rFonts w:ascii="Calibri" w:eastAsia="宋体" w:hAnsi="Calibri" w:cs="Times New Roman"/>
      <w:sz w:val="18"/>
      <w:szCs w:val="24"/>
    </w:rPr>
  </w:style>
  <w:style w:type="paragraph" w:styleId="a4">
    <w:name w:val="Balloon Text"/>
    <w:basedOn w:val="a"/>
    <w:link w:val="Char0"/>
    <w:uiPriority w:val="99"/>
    <w:semiHidden/>
    <w:unhideWhenUsed/>
    <w:rsid w:val="008D2BC7"/>
    <w:rPr>
      <w:sz w:val="18"/>
      <w:szCs w:val="18"/>
    </w:rPr>
  </w:style>
  <w:style w:type="character" w:customStyle="1" w:styleId="Char0">
    <w:name w:val="批注框文本 Char"/>
    <w:basedOn w:val="a0"/>
    <w:link w:val="a4"/>
    <w:uiPriority w:val="99"/>
    <w:semiHidden/>
    <w:rsid w:val="008D2B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41547"/>
    <w:pPr>
      <w:tabs>
        <w:tab w:val="center" w:pos="4153"/>
        <w:tab w:val="right" w:pos="8306"/>
      </w:tabs>
      <w:snapToGrid w:val="0"/>
      <w:jc w:val="left"/>
    </w:pPr>
    <w:rPr>
      <w:rFonts w:ascii="Calibri" w:eastAsia="宋体" w:hAnsi="Calibri" w:cs="Times New Roman"/>
      <w:sz w:val="18"/>
      <w:szCs w:val="24"/>
    </w:rPr>
  </w:style>
  <w:style w:type="character" w:customStyle="1" w:styleId="Char">
    <w:name w:val="页脚 Char"/>
    <w:basedOn w:val="a0"/>
    <w:link w:val="a3"/>
    <w:rsid w:val="00641547"/>
    <w:rPr>
      <w:rFonts w:ascii="Calibri" w:eastAsia="宋体" w:hAnsi="Calibri" w:cs="Times New Roman"/>
      <w:sz w:val="18"/>
      <w:szCs w:val="24"/>
    </w:rPr>
  </w:style>
  <w:style w:type="paragraph" w:styleId="a4">
    <w:name w:val="Balloon Text"/>
    <w:basedOn w:val="a"/>
    <w:link w:val="Char0"/>
    <w:uiPriority w:val="99"/>
    <w:semiHidden/>
    <w:unhideWhenUsed/>
    <w:rsid w:val="008D2BC7"/>
    <w:rPr>
      <w:sz w:val="18"/>
      <w:szCs w:val="18"/>
    </w:rPr>
  </w:style>
  <w:style w:type="character" w:customStyle="1" w:styleId="Char0">
    <w:name w:val="批注框文本 Char"/>
    <w:basedOn w:val="a0"/>
    <w:link w:val="a4"/>
    <w:uiPriority w:val="99"/>
    <w:semiHidden/>
    <w:rsid w:val="008D2B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cp:lastPrinted>2019-06-11T03:41:00Z</cp:lastPrinted>
  <dcterms:created xsi:type="dcterms:W3CDTF">2019-06-11T02:26:00Z</dcterms:created>
  <dcterms:modified xsi:type="dcterms:W3CDTF">2019-06-11T07:52:00Z</dcterms:modified>
</cp:coreProperties>
</file>